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0BF" w:rsidRDefault="007360BF" w:rsidP="007360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Вносится Губернатором </w:t>
      </w:r>
    </w:p>
    <w:p w:rsidR="00FB3689" w:rsidRDefault="007360BF" w:rsidP="007360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Владимирской области</w:t>
      </w:r>
    </w:p>
    <w:p w:rsidR="007360BF" w:rsidRDefault="007360BF" w:rsidP="007360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360BF" w:rsidRDefault="007360BF" w:rsidP="007360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360BF" w:rsidRDefault="007360BF" w:rsidP="007360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7360BF" w:rsidRDefault="007360BF" w:rsidP="007360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360BF" w:rsidRDefault="007360BF" w:rsidP="007360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360BF" w:rsidRDefault="007360BF" w:rsidP="007360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360BF" w:rsidRDefault="007360BF" w:rsidP="007360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60BF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7360BF" w:rsidRDefault="007360BF" w:rsidP="007360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0BF" w:rsidRDefault="007360BF" w:rsidP="007360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0BF" w:rsidRDefault="007360BF" w:rsidP="007360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ВЛАДИМИРСКАЯ ОБЛАСТЬ</w:t>
      </w:r>
    </w:p>
    <w:p w:rsidR="007360BF" w:rsidRDefault="007360BF" w:rsidP="007360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0BF" w:rsidRDefault="007360BF" w:rsidP="007360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0BF" w:rsidRDefault="007360BF" w:rsidP="007360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ЗАКОН</w:t>
      </w:r>
    </w:p>
    <w:p w:rsidR="007360BF" w:rsidRDefault="007360BF" w:rsidP="007360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0BF" w:rsidRDefault="007360BF" w:rsidP="007360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0BF" w:rsidRDefault="007360BF" w:rsidP="007360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0BF" w:rsidRPr="007360BF" w:rsidRDefault="007360BF" w:rsidP="007360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60B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изменения в статью 7 Закона Владимирской области </w:t>
      </w:r>
    </w:p>
    <w:p w:rsidR="007360BF" w:rsidRDefault="007360BF" w:rsidP="007360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60BF">
        <w:rPr>
          <w:rFonts w:ascii="Times New Roman" w:hAnsi="Times New Roman" w:cs="Times New Roman"/>
          <w:b/>
          <w:sz w:val="28"/>
          <w:szCs w:val="28"/>
        </w:rPr>
        <w:t>«Об организации транспортного обслуживания населения на территории Владимирской области»</w:t>
      </w:r>
    </w:p>
    <w:p w:rsidR="00DC2838" w:rsidRDefault="00DC2838" w:rsidP="007360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838" w:rsidRDefault="00DC2838" w:rsidP="007360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838" w:rsidRDefault="00F732FF" w:rsidP="00DC28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Принят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Законодательным С</w:t>
      </w:r>
      <w:r w:rsidR="00DC2838">
        <w:rPr>
          <w:rFonts w:ascii="Times New Roman" w:hAnsi="Times New Roman" w:cs="Times New Roman"/>
          <w:b/>
          <w:sz w:val="28"/>
          <w:szCs w:val="28"/>
        </w:rPr>
        <w:t>обранием области _______________2020 года</w:t>
      </w:r>
    </w:p>
    <w:p w:rsidR="00DC2838" w:rsidRDefault="00DC2838" w:rsidP="00DC28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2838" w:rsidRDefault="00DC2838" w:rsidP="00DC28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2838" w:rsidRDefault="00DC2838" w:rsidP="00DC28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2838" w:rsidRDefault="00DC2838" w:rsidP="00DC28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838">
        <w:rPr>
          <w:rFonts w:ascii="Times New Roman" w:hAnsi="Times New Roman" w:cs="Times New Roman"/>
          <w:b/>
          <w:sz w:val="28"/>
          <w:szCs w:val="28"/>
        </w:rPr>
        <w:t xml:space="preserve">Статья 1  </w:t>
      </w:r>
    </w:p>
    <w:p w:rsidR="00DC109F" w:rsidRDefault="00DC2838" w:rsidP="00DC10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7E1B41">
        <w:rPr>
          <w:rFonts w:ascii="Times New Roman" w:hAnsi="Times New Roman" w:cs="Times New Roman"/>
          <w:sz w:val="28"/>
          <w:szCs w:val="28"/>
        </w:rPr>
        <w:t>часть 1 статьи</w:t>
      </w:r>
      <w:r>
        <w:rPr>
          <w:rFonts w:ascii="Times New Roman" w:hAnsi="Times New Roman" w:cs="Times New Roman"/>
          <w:sz w:val="28"/>
          <w:szCs w:val="28"/>
        </w:rPr>
        <w:t xml:space="preserve"> 7 Закона Владимирской области от 04.05.2018 № 49-ОЗ «Об организации транспортного обслуживания населения на территории Владимирской области» </w:t>
      </w:r>
      <w:r w:rsidR="007E1B41">
        <w:rPr>
          <w:rFonts w:ascii="Times New Roman" w:hAnsi="Times New Roman" w:cs="Times New Roman"/>
          <w:sz w:val="28"/>
          <w:szCs w:val="28"/>
        </w:rPr>
        <w:t>(</w:t>
      </w:r>
      <w:r w:rsidR="00DC109F">
        <w:rPr>
          <w:rFonts w:ascii="Times New Roman" w:hAnsi="Times New Roman" w:cs="Times New Roman"/>
          <w:sz w:val="28"/>
          <w:szCs w:val="28"/>
        </w:rPr>
        <w:t xml:space="preserve">Владимирские ведомости 2018, 12 мая; Официальный интернет-портал правовой </w:t>
      </w:r>
      <w:r w:rsidR="00DC109F" w:rsidRPr="00BF16E6">
        <w:rPr>
          <w:rFonts w:ascii="Times New Roman" w:hAnsi="Times New Roman" w:cs="Times New Roman"/>
          <w:sz w:val="28"/>
          <w:szCs w:val="28"/>
        </w:rPr>
        <w:t>информации  (</w:t>
      </w:r>
      <w:hyperlink r:id="rId6" w:history="1">
        <w:r w:rsidR="00DC109F" w:rsidRPr="00BF16E6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www.pravo.gov.ru</w:t>
        </w:r>
      </w:hyperlink>
      <w:r w:rsidR="00DC109F" w:rsidRPr="00BF16E6">
        <w:rPr>
          <w:rFonts w:ascii="Times New Roman" w:hAnsi="Times New Roman" w:cs="Times New Roman"/>
          <w:sz w:val="28"/>
          <w:szCs w:val="28"/>
        </w:rPr>
        <w:t xml:space="preserve">), </w:t>
      </w:r>
      <w:r w:rsidR="00DC109F">
        <w:rPr>
          <w:rFonts w:ascii="Times New Roman" w:hAnsi="Times New Roman" w:cs="Times New Roman"/>
          <w:sz w:val="28"/>
          <w:szCs w:val="28"/>
        </w:rPr>
        <w:t xml:space="preserve">2018, 08 мая) </w:t>
      </w:r>
      <w:r>
        <w:rPr>
          <w:rFonts w:ascii="Times New Roman" w:hAnsi="Times New Roman" w:cs="Times New Roman"/>
          <w:sz w:val="28"/>
          <w:szCs w:val="28"/>
        </w:rPr>
        <w:t>изменение, дополнив ее</w:t>
      </w:r>
      <w:r w:rsidR="00DC109F">
        <w:rPr>
          <w:rFonts w:ascii="Times New Roman" w:hAnsi="Times New Roman" w:cs="Times New Roman"/>
          <w:sz w:val="28"/>
          <w:szCs w:val="28"/>
        </w:rPr>
        <w:t xml:space="preserve"> после слова «года.» словами «, за исключением случаев, предусмотренных решениями Правительства Российской Федерации или федеральных органов исполнительной власти».</w:t>
      </w:r>
      <w:proofErr w:type="gramEnd"/>
    </w:p>
    <w:p w:rsidR="00DC109F" w:rsidRDefault="00DC109F" w:rsidP="00DC10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09F" w:rsidRDefault="00DC109F" w:rsidP="00DC10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DC109F" w:rsidRDefault="00DC109F" w:rsidP="00DC10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Закон вступает в силу через десять дней после его официального опубликования.</w:t>
      </w:r>
    </w:p>
    <w:p w:rsidR="0062373F" w:rsidRDefault="0062373F" w:rsidP="00DC10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73F" w:rsidRDefault="0062373F" w:rsidP="00DC10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73F" w:rsidRDefault="0062373F" w:rsidP="00DC10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73F" w:rsidRDefault="0062373F" w:rsidP="00DC10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Губернатор</w:t>
      </w:r>
    </w:p>
    <w:p w:rsidR="0062373F" w:rsidRDefault="0062373F" w:rsidP="00DC10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Владимирской области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0D197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В.В. Сипягин</w:t>
      </w:r>
    </w:p>
    <w:p w:rsidR="00107DF2" w:rsidRDefault="00107DF2" w:rsidP="00DC10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28B2" w:rsidRPr="000528B2" w:rsidRDefault="000528B2" w:rsidP="00052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8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0528B2" w:rsidRPr="000528B2" w:rsidRDefault="000528B2" w:rsidP="00052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28B2" w:rsidRDefault="000528B2" w:rsidP="00052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Закона Владимирской области «О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внесении изменения</w:t>
      </w:r>
      <w:r w:rsidRPr="000528B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статью 7 </w:t>
      </w:r>
      <w:r w:rsidRPr="000528B2">
        <w:rPr>
          <w:rFonts w:ascii="Times New Roman" w:eastAsia="Times New Roman" w:hAnsi="Times New Roman" w:cs="Times New Roman"/>
          <w:sz w:val="28"/>
          <w:szCs w:val="20"/>
          <w:lang w:eastAsia="ru-RU"/>
        </w:rPr>
        <w:t>Закон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0528B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Владимирской области «Об организации транспортного обслуживания населения на территории Владимирской области</w:t>
      </w:r>
      <w:r w:rsidRPr="000528B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D5A0D" w:rsidRDefault="002D5A0D" w:rsidP="00052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0D" w:rsidRDefault="002D5A0D" w:rsidP="00052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0D" w:rsidRDefault="002D5A0D" w:rsidP="00EA16C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7 Закона Владимирской области от 04.05.2018 № 49-ОЗ «Об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транспортного обслуживания населения на территории Владимирской области» регламентирует порядок установления тарифов  на перевозки пассажиров, в том числе железнодорожным транспортом общего пользования в пригородном сообщении. </w:t>
      </w:r>
    </w:p>
    <w:p w:rsidR="002D5A0D" w:rsidRDefault="002D5A0D" w:rsidP="00EA16C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части 1 названной статьи регулируемые тарифы на пассажирские перевозки вводятся в действие в установленном порядке, срок действия тарифов составляет не менее одного года</w:t>
      </w:r>
      <w:r w:rsidR="00DB1703">
        <w:rPr>
          <w:rFonts w:ascii="Times New Roman" w:hAnsi="Times New Roman" w:cs="Times New Roman"/>
          <w:sz w:val="28"/>
          <w:szCs w:val="28"/>
        </w:rPr>
        <w:t>.</w:t>
      </w:r>
    </w:p>
    <w:p w:rsidR="00DB1703" w:rsidRDefault="00DB1703" w:rsidP="00EA16C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федеральном уровне срок установления тарифов на перевозки пассажиров железнодорожным транспортом общего пользования в пригородном сообщении закреплен в Методике расчета экономически обоснованного уровня затрат, учитываемых при формировании экономически обоснованного уровня тарифов за услуги субъектов естественных монополий в сфере перевозок пассажиров железнодорожным транспортом общего пользования в пригородном сообщении, утвержденной приказом ФАС России от 05.12.2017 № 1649/17.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соответствии с пунктом 5 Методики расчеты экономически обоснованного уровня осуществляются органами регулирования не чаще 1 (одного) раза в календарный год. </w:t>
      </w:r>
      <w:proofErr w:type="gramStart"/>
      <w:r>
        <w:rPr>
          <w:rFonts w:ascii="Times New Roman" w:hAnsi="Times New Roman" w:cs="Times New Roman"/>
          <w:sz w:val="28"/>
          <w:szCs w:val="28"/>
        </w:rPr>
        <w:t>Вместе с тем, приказом ФАС России № 455/20 от 12.05.2020 внесены изменения в указанный пункт Методики, согласно которым расчеты осуществляются органами регулирования не чаще 1 (одного) раза в календарный год (за исключением случаев изменения финансово-экономических и объемных показателей деятельности субъектов регулирования в связи с осуществлением мероприятий, направленных на обеспечение санитарно-эпидемического благополучия населения на территории Российской Федерации и предотвращение распространения заболевания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представляющего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опасность для окружающих).</w:t>
      </w:r>
    </w:p>
    <w:p w:rsidR="00DB1703" w:rsidRDefault="00DB1703" w:rsidP="00EA16C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 федеральным органом исполнительной власти принято решение о возможности действия тарифа менее одного года.</w:t>
      </w:r>
    </w:p>
    <w:p w:rsidR="00DB1703" w:rsidRDefault="00DB1703" w:rsidP="00EA16C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связи с этим, а также в целях устранения возникшей коллизии между федеральным и областным законодательством предлагаем внести изменение в часть 1 статью 7 Закона Владимирской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транспортного обслуживания населения на территории Владимирской области» в части </w:t>
      </w:r>
      <w:r w:rsidR="00EA16C9">
        <w:rPr>
          <w:rFonts w:ascii="Times New Roman" w:hAnsi="Times New Roman" w:cs="Times New Roman"/>
          <w:sz w:val="28"/>
          <w:szCs w:val="28"/>
        </w:rPr>
        <w:t xml:space="preserve">установления иного срока действия тарифов в случае принятия соответствующих решений Правительством Российской Федерации или федеральными органами исполнительной власти. </w:t>
      </w:r>
      <w:proofErr w:type="gramEnd"/>
    </w:p>
    <w:p w:rsidR="00DB1703" w:rsidRDefault="00DB1703" w:rsidP="00DB17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528B2" w:rsidRPr="000528B2" w:rsidRDefault="000528B2" w:rsidP="00052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8B2" w:rsidRPr="000528B2" w:rsidRDefault="000528B2" w:rsidP="000528B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8B2" w:rsidRDefault="000528B2" w:rsidP="000528B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</w:t>
      </w:r>
      <w:r w:rsidR="00EA1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государственного </w:t>
      </w:r>
    </w:p>
    <w:p w:rsidR="00EA16C9" w:rsidRDefault="00EA16C9" w:rsidP="000528B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регулирования цен и тарифов </w:t>
      </w:r>
    </w:p>
    <w:p w:rsidR="00EA16C9" w:rsidRPr="000528B2" w:rsidRDefault="00EA16C9" w:rsidP="000528B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Владимирской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М.С. Новоселова </w:t>
      </w:r>
    </w:p>
    <w:p w:rsidR="000528B2" w:rsidRPr="000528B2" w:rsidRDefault="000528B2" w:rsidP="000528B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8B2" w:rsidRPr="000528B2" w:rsidRDefault="000528B2" w:rsidP="000528B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16C9" w:rsidRDefault="00EA16C9" w:rsidP="000528B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16C9" w:rsidRDefault="00EA16C9" w:rsidP="000528B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16C9" w:rsidRDefault="00EA16C9" w:rsidP="000528B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16C9" w:rsidRDefault="00EA16C9" w:rsidP="000528B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16C9" w:rsidRDefault="00EA16C9" w:rsidP="000528B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16C9" w:rsidRDefault="00EA16C9" w:rsidP="000528B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16C9" w:rsidRDefault="00EA16C9" w:rsidP="000528B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16C9" w:rsidRDefault="00EA16C9" w:rsidP="000528B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16C9" w:rsidRDefault="00EA16C9" w:rsidP="000528B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16C9" w:rsidRDefault="00EA16C9" w:rsidP="000528B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16C9" w:rsidRDefault="00EA16C9" w:rsidP="000528B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16C9" w:rsidRDefault="00EA16C9" w:rsidP="000528B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16C9" w:rsidRDefault="00EA16C9" w:rsidP="000528B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16C9" w:rsidRDefault="00EA16C9" w:rsidP="000528B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16C9" w:rsidRDefault="00EA16C9" w:rsidP="000528B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16C9" w:rsidRDefault="00EA16C9" w:rsidP="000528B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16C9" w:rsidRDefault="00EA16C9" w:rsidP="000528B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16C9" w:rsidRDefault="00EA16C9" w:rsidP="000528B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16C9" w:rsidRDefault="00EA16C9" w:rsidP="000528B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16C9" w:rsidRDefault="00EA16C9" w:rsidP="000528B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16C9" w:rsidRDefault="00EA16C9" w:rsidP="000528B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EA16C9" w:rsidSect="000E22C5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A4773"/>
    <w:multiLevelType w:val="hybridMultilevel"/>
    <w:tmpl w:val="331C1766"/>
    <w:lvl w:ilvl="0" w:tplc="14E85E7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0BF"/>
    <w:rsid w:val="000519B8"/>
    <w:rsid w:val="000528B2"/>
    <w:rsid w:val="000D1972"/>
    <w:rsid w:val="000E22C5"/>
    <w:rsid w:val="00107DF2"/>
    <w:rsid w:val="001A3D8F"/>
    <w:rsid w:val="002D5A0D"/>
    <w:rsid w:val="0062373F"/>
    <w:rsid w:val="00672A1F"/>
    <w:rsid w:val="007360BF"/>
    <w:rsid w:val="007E1B41"/>
    <w:rsid w:val="00A54B3A"/>
    <w:rsid w:val="00BF16E6"/>
    <w:rsid w:val="00C5006B"/>
    <w:rsid w:val="00DB1703"/>
    <w:rsid w:val="00DC109F"/>
    <w:rsid w:val="00DC2838"/>
    <w:rsid w:val="00EA16C9"/>
    <w:rsid w:val="00F732FF"/>
    <w:rsid w:val="00FB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109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51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19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109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51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19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avo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Меньшов Максим Александрович</dc:creator>
  <cp:lastModifiedBy>Меньшов Максим Александрович</cp:lastModifiedBy>
  <cp:revision>2</cp:revision>
  <cp:lastPrinted>2020-08-07T05:59:00Z</cp:lastPrinted>
  <dcterms:created xsi:type="dcterms:W3CDTF">2020-08-10T06:29:00Z</dcterms:created>
  <dcterms:modified xsi:type="dcterms:W3CDTF">2020-08-10T06:29:00Z</dcterms:modified>
</cp:coreProperties>
</file>